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C" w:rsidRDefault="00A1138E">
      <w:proofErr w:type="spellStart"/>
      <w:r>
        <w:t>Odg</w:t>
      </w:r>
      <w:proofErr w:type="spellEnd"/>
      <w:r>
        <w:t xml:space="preserve"> per la riunione del 26 febbraio</w:t>
      </w:r>
    </w:p>
    <w:p w:rsidR="00A1138E" w:rsidRDefault="00A1138E"/>
    <w:p w:rsidR="00A1138E" w:rsidRPr="00A1138E" w:rsidRDefault="00A1138E" w:rsidP="00A1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it-IT"/>
        </w:rPr>
      </w:pPr>
      <w:r w:rsidRPr="00A1138E">
        <w:rPr>
          <w:rFonts w:eastAsia="Times New Roman"/>
          <w:color w:val="000000"/>
          <w:sz w:val="22"/>
          <w:szCs w:val="22"/>
          <w:lang w:eastAsia="it-IT"/>
        </w:rPr>
        <w:t>Approvazione dell’ atto per l’istituzione della sosta tariffata nella zona di Ponte Milvio, come esplicitamente previsto dal PGTU del 2015 ;</w:t>
      </w:r>
    </w:p>
    <w:p w:rsidR="00A1138E" w:rsidRPr="00A1138E" w:rsidRDefault="00A1138E" w:rsidP="00A1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it-IT"/>
        </w:rPr>
      </w:pPr>
      <w:r w:rsidRPr="00A1138E">
        <w:rPr>
          <w:rFonts w:eastAsia="Times New Roman"/>
          <w:color w:val="000000"/>
          <w:sz w:val="22"/>
          <w:szCs w:val="22"/>
          <w:lang w:eastAsia="it-IT"/>
        </w:rPr>
        <w:t>  Approvazione dell’atto da inviare al Municipio per istituire un tavolo sui rifiuti con l’AMA, il Dipartimento Ambiente e l’Assessorato all’Ambiente del Comune;</w:t>
      </w:r>
    </w:p>
    <w:p w:rsidR="00A1138E" w:rsidRPr="00A1138E" w:rsidRDefault="00A1138E" w:rsidP="00A1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it-IT"/>
        </w:rPr>
      </w:pPr>
      <w:r w:rsidRPr="00A1138E">
        <w:rPr>
          <w:rFonts w:eastAsia="Times New Roman"/>
          <w:color w:val="000000"/>
          <w:sz w:val="22"/>
          <w:szCs w:val="22"/>
          <w:lang w:eastAsia="it-IT"/>
        </w:rPr>
        <w:t>  Esame del recente regolamento del Verde e del Paesaggio Urbano di Roma Capitale in relazione ai problemi del territorio del Municipio : proposte;</w:t>
      </w:r>
    </w:p>
    <w:p w:rsidR="00A1138E" w:rsidRPr="00A1138E" w:rsidRDefault="00A1138E" w:rsidP="00A1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it-IT"/>
        </w:rPr>
      </w:pPr>
      <w:r w:rsidRPr="00A1138E">
        <w:rPr>
          <w:rFonts w:eastAsia="Times New Roman"/>
          <w:color w:val="000000"/>
          <w:sz w:val="22"/>
          <w:szCs w:val="22"/>
          <w:lang w:eastAsia="it-IT"/>
        </w:rPr>
        <w:t> Stato di avanzamento dei l avori della rotatoria della Giustiniana;</w:t>
      </w:r>
    </w:p>
    <w:p w:rsidR="00A1138E" w:rsidRPr="00A1138E" w:rsidRDefault="00A1138E" w:rsidP="00A1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it-IT"/>
        </w:rPr>
      </w:pPr>
      <w:r w:rsidRPr="00A1138E">
        <w:rPr>
          <w:rFonts w:eastAsia="Times New Roman"/>
          <w:color w:val="000000"/>
          <w:sz w:val="22"/>
          <w:szCs w:val="22"/>
          <w:lang w:eastAsia="it-IT"/>
        </w:rPr>
        <w:t>  Esito dei consigli straordinari indetti in relazione alla Convenzione urbanistica Case e Campi e condivisione dei documenti relativi alle risoluzioni in merito;</w:t>
      </w:r>
    </w:p>
    <w:p w:rsidR="00A1138E" w:rsidRPr="00A1138E" w:rsidRDefault="00A1138E" w:rsidP="00A1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it-IT"/>
        </w:rPr>
      </w:pPr>
      <w:r w:rsidRPr="00A1138E">
        <w:rPr>
          <w:rFonts w:eastAsia="Times New Roman"/>
          <w:color w:val="000000"/>
          <w:sz w:val="22"/>
          <w:szCs w:val="22"/>
          <w:lang w:eastAsia="it-IT"/>
        </w:rPr>
        <w:t> Aggiornamento in merito al problema dell’ incrocio Cassia Antica / Cortina d’Ampezzo :analisi di eventuali proposte per regolare l’ingresso e l’uscita;</w:t>
      </w:r>
    </w:p>
    <w:p w:rsidR="00A1138E" w:rsidRPr="00A1138E" w:rsidRDefault="00A1138E" w:rsidP="00A1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it-IT"/>
        </w:rPr>
      </w:pPr>
      <w:r w:rsidRPr="00A1138E">
        <w:rPr>
          <w:rFonts w:eastAsia="Times New Roman"/>
          <w:color w:val="000000"/>
          <w:sz w:val="22"/>
          <w:szCs w:val="22"/>
          <w:lang w:eastAsia="it-IT"/>
        </w:rPr>
        <w:t xml:space="preserve"> Posizione del Municipio sull’opposizione dei cittadini all’antenna ILIAD in Via </w:t>
      </w:r>
      <w:proofErr w:type="spellStart"/>
      <w:r w:rsidRPr="00A1138E">
        <w:rPr>
          <w:rFonts w:eastAsia="Times New Roman"/>
          <w:color w:val="000000"/>
          <w:sz w:val="22"/>
          <w:szCs w:val="22"/>
          <w:lang w:eastAsia="it-IT"/>
        </w:rPr>
        <w:t>Barbarano</w:t>
      </w:r>
      <w:proofErr w:type="spellEnd"/>
      <w:r w:rsidRPr="00A1138E">
        <w:rPr>
          <w:rFonts w:eastAsia="Times New Roman"/>
          <w:color w:val="000000"/>
          <w:sz w:val="22"/>
          <w:szCs w:val="22"/>
          <w:lang w:eastAsia="it-IT"/>
        </w:rPr>
        <w:t xml:space="preserve"> Romano come da pec di dicembre inviata dal DIPAU.</w:t>
      </w:r>
    </w:p>
    <w:p w:rsidR="00A1138E" w:rsidRPr="00A1138E" w:rsidRDefault="00A1138E" w:rsidP="00A1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it-IT"/>
        </w:rPr>
      </w:pPr>
      <w:r w:rsidRPr="00A1138E">
        <w:rPr>
          <w:rFonts w:eastAsia="Times New Roman"/>
          <w:color w:val="000000"/>
          <w:sz w:val="22"/>
          <w:szCs w:val="22"/>
          <w:lang w:eastAsia="it-IT"/>
        </w:rPr>
        <w:t> Varie ed eventuali.</w:t>
      </w:r>
    </w:p>
    <w:p w:rsidR="00A1138E" w:rsidRDefault="00A1138E"/>
    <w:sectPr w:rsidR="00A1138E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1BDE"/>
    <w:multiLevelType w:val="multilevel"/>
    <w:tmpl w:val="F9CC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138E"/>
    <w:rsid w:val="006303C0"/>
    <w:rsid w:val="006E7BCC"/>
    <w:rsid w:val="0072582F"/>
    <w:rsid w:val="00A1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2019-04-04T08:14:00Z</dcterms:created>
  <dcterms:modified xsi:type="dcterms:W3CDTF">2019-04-04T08:15:00Z</dcterms:modified>
</cp:coreProperties>
</file>